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543" w:rsidRPr="00EB6C3B" w:rsidRDefault="00501543" w:rsidP="008E37AF">
      <w:pPr>
        <w:pStyle w:val="1"/>
        <w:jc w:val="center"/>
        <w:rPr>
          <w:rFonts w:hAnsi="宋体"/>
          <w:bCs w:val="0"/>
          <w:sz w:val="32"/>
          <w:szCs w:val="32"/>
        </w:rPr>
      </w:pPr>
      <w:r w:rsidRPr="00EB6C3B">
        <w:rPr>
          <w:rFonts w:hAnsi="宋体" w:hint="eastAsia"/>
          <w:bCs w:val="0"/>
          <w:sz w:val="32"/>
          <w:szCs w:val="32"/>
        </w:rPr>
        <w:t>课程介绍与修读指导建议</w:t>
      </w:r>
    </w:p>
    <w:p w:rsidR="00501543" w:rsidRPr="002A0C67" w:rsidRDefault="00501543" w:rsidP="001D5B4E">
      <w:pPr>
        <w:pStyle w:val="1"/>
      </w:pPr>
      <w:r>
        <w:rPr>
          <w:rFonts w:hint="eastAsia"/>
        </w:rPr>
        <w:t>材料科学基础</w:t>
      </w:r>
      <w:r w:rsidRPr="00DC2825">
        <w:rPr>
          <w:rFonts w:hint="eastAsia"/>
        </w:rPr>
        <w:t>（</w:t>
      </w:r>
      <w:r w:rsidRPr="00DC2825">
        <w:t>Fundamentals of Materials Science</w:t>
      </w:r>
      <w:r w:rsidRPr="00DC2825">
        <w:rPr>
          <w:rFonts w:hint="eastAsia"/>
        </w:rPr>
        <w:t>）</w:t>
      </w:r>
    </w:p>
    <w:p w:rsidR="00501543" w:rsidRPr="002A0C67" w:rsidRDefault="00501543" w:rsidP="001D5B4E">
      <w:pPr>
        <w:spacing w:line="288" w:lineRule="auto"/>
        <w:rPr>
          <w:rFonts w:eastAsia="黑体"/>
          <w:szCs w:val="21"/>
        </w:rPr>
      </w:pPr>
      <w:r w:rsidRPr="002A0C67">
        <w:rPr>
          <w:rFonts w:eastAsia="黑体" w:hint="eastAsia"/>
          <w:b/>
          <w:bCs/>
          <w:szCs w:val="21"/>
        </w:rPr>
        <w:t>课程编号：</w:t>
      </w:r>
      <w:r w:rsidRPr="00DC2825">
        <w:rPr>
          <w:rFonts w:hAnsi="宋体"/>
          <w:szCs w:val="21"/>
        </w:rPr>
        <w:t>B040103</w:t>
      </w:r>
      <w:r w:rsidR="004F2326">
        <w:rPr>
          <w:rFonts w:hAnsi="宋体" w:hint="eastAsia"/>
          <w:szCs w:val="21"/>
        </w:rPr>
        <w:t>1</w:t>
      </w:r>
      <w:bookmarkStart w:id="0" w:name="_GoBack"/>
      <w:bookmarkEnd w:id="0"/>
      <w:r w:rsidRPr="00DC2825">
        <w:rPr>
          <w:rFonts w:hAnsi="宋体"/>
          <w:szCs w:val="21"/>
        </w:rPr>
        <w:t>0</w:t>
      </w:r>
    </w:p>
    <w:p w:rsidR="00501543" w:rsidRPr="002A0C67" w:rsidRDefault="00501543" w:rsidP="001D5B4E">
      <w:pPr>
        <w:spacing w:line="288" w:lineRule="auto"/>
        <w:rPr>
          <w:szCs w:val="21"/>
        </w:rPr>
      </w:pPr>
      <w:r w:rsidRPr="002A0C67">
        <w:rPr>
          <w:rFonts w:eastAsia="黑体" w:hint="eastAsia"/>
          <w:b/>
          <w:bCs/>
          <w:szCs w:val="21"/>
        </w:rPr>
        <w:t>课程性质</w:t>
      </w:r>
      <w:r w:rsidRPr="002A0C67">
        <w:rPr>
          <w:rFonts w:hAnsi="宋体" w:hint="eastAsia"/>
          <w:b/>
          <w:bCs/>
          <w:szCs w:val="21"/>
        </w:rPr>
        <w:t>：</w:t>
      </w:r>
      <w:r w:rsidRPr="002A0C67">
        <w:rPr>
          <w:rFonts w:hAnsi="宋体" w:hint="eastAsia"/>
          <w:szCs w:val="21"/>
        </w:rPr>
        <w:t>专业基础课</w:t>
      </w:r>
    </w:p>
    <w:p w:rsidR="00501543" w:rsidRPr="002A0C67" w:rsidRDefault="00501543" w:rsidP="001D5B4E">
      <w:pPr>
        <w:spacing w:line="288" w:lineRule="auto"/>
        <w:rPr>
          <w:szCs w:val="21"/>
        </w:rPr>
      </w:pPr>
      <w:r w:rsidRPr="002A0C67">
        <w:rPr>
          <w:rFonts w:eastAsia="黑体" w:hint="eastAsia"/>
          <w:b/>
          <w:bCs/>
          <w:szCs w:val="21"/>
        </w:rPr>
        <w:t>开设学期及学时分配</w:t>
      </w:r>
      <w:r w:rsidRPr="002A0C67">
        <w:rPr>
          <w:rFonts w:hAnsi="宋体" w:hint="eastAsia"/>
          <w:b/>
          <w:bCs/>
          <w:szCs w:val="21"/>
        </w:rPr>
        <w:t>：</w:t>
      </w:r>
      <w:r w:rsidRPr="00DC2825">
        <w:rPr>
          <w:rFonts w:hAnsi="宋体" w:hint="eastAsia"/>
          <w:szCs w:val="21"/>
        </w:rPr>
        <w:t>第</w:t>
      </w:r>
      <w:r>
        <w:rPr>
          <w:rFonts w:hAnsi="宋体"/>
          <w:szCs w:val="21"/>
        </w:rPr>
        <w:t>5</w:t>
      </w:r>
      <w:r w:rsidRPr="00DC2825">
        <w:rPr>
          <w:rFonts w:hAnsi="宋体" w:hint="eastAsia"/>
          <w:szCs w:val="21"/>
        </w:rPr>
        <w:t>学期，每周</w:t>
      </w:r>
      <w:r w:rsidRPr="00DC2825">
        <w:rPr>
          <w:rFonts w:hAnsi="宋体"/>
          <w:szCs w:val="21"/>
        </w:rPr>
        <w:t>4</w:t>
      </w:r>
      <w:r w:rsidRPr="00DC2825">
        <w:rPr>
          <w:rFonts w:hAnsi="宋体" w:hint="eastAsia"/>
          <w:szCs w:val="21"/>
        </w:rPr>
        <w:t>学时</w:t>
      </w:r>
    </w:p>
    <w:p w:rsidR="00501543" w:rsidRPr="00DC2825" w:rsidRDefault="00501543" w:rsidP="001D5B4E">
      <w:pPr>
        <w:spacing w:line="288" w:lineRule="auto"/>
        <w:rPr>
          <w:rFonts w:hAnsi="宋体"/>
          <w:szCs w:val="21"/>
        </w:rPr>
      </w:pPr>
      <w:r w:rsidRPr="002A0C67">
        <w:rPr>
          <w:rFonts w:eastAsia="黑体" w:hint="eastAsia"/>
          <w:b/>
          <w:bCs/>
          <w:szCs w:val="21"/>
        </w:rPr>
        <w:t>适用专业及层次</w:t>
      </w:r>
      <w:r w:rsidRPr="002A0C67">
        <w:rPr>
          <w:rFonts w:hAnsi="宋体" w:hint="eastAsia"/>
          <w:b/>
          <w:bCs/>
          <w:szCs w:val="21"/>
        </w:rPr>
        <w:t>：</w:t>
      </w:r>
      <w:r w:rsidRPr="00DC2825">
        <w:rPr>
          <w:rFonts w:hAnsi="宋体" w:hint="eastAsia"/>
          <w:szCs w:val="21"/>
        </w:rPr>
        <w:t>材料物理、新能源材料与器件专业，本科</w:t>
      </w:r>
    </w:p>
    <w:p w:rsidR="00501543" w:rsidRPr="002A0C67" w:rsidRDefault="00501543" w:rsidP="005A488A">
      <w:pPr>
        <w:spacing w:line="288" w:lineRule="auto"/>
        <w:ind w:left="2108" w:hangingChars="1000" w:hanging="2108"/>
        <w:rPr>
          <w:szCs w:val="21"/>
        </w:rPr>
      </w:pPr>
      <w:r w:rsidRPr="002A0C67">
        <w:rPr>
          <w:rFonts w:eastAsia="黑体" w:hint="eastAsia"/>
          <w:b/>
          <w:bCs/>
          <w:szCs w:val="21"/>
        </w:rPr>
        <w:t>先行课程</w:t>
      </w:r>
      <w:r w:rsidRPr="002A0C67">
        <w:rPr>
          <w:rFonts w:hAnsi="宋体" w:hint="eastAsia"/>
          <w:b/>
          <w:bCs/>
          <w:szCs w:val="21"/>
        </w:rPr>
        <w:t>：</w:t>
      </w:r>
      <w:r w:rsidRPr="00DC2825">
        <w:rPr>
          <w:rFonts w:hAnsi="宋体" w:hint="eastAsia"/>
          <w:szCs w:val="21"/>
        </w:rPr>
        <w:t>大学物理、物理化学、材料科学导论</w:t>
      </w:r>
    </w:p>
    <w:p w:rsidR="00501543" w:rsidRPr="00DC2825" w:rsidRDefault="00501543" w:rsidP="005A488A">
      <w:pPr>
        <w:spacing w:line="288" w:lineRule="auto"/>
        <w:ind w:left="2108" w:hangingChars="1000" w:hanging="2108"/>
        <w:rPr>
          <w:rFonts w:hAnsi="宋体"/>
          <w:szCs w:val="21"/>
        </w:rPr>
      </w:pPr>
      <w:r w:rsidRPr="002A0C67">
        <w:rPr>
          <w:rFonts w:eastAsia="黑体" w:hint="eastAsia"/>
          <w:b/>
          <w:bCs/>
          <w:szCs w:val="21"/>
        </w:rPr>
        <w:t>后继课程</w:t>
      </w:r>
      <w:r w:rsidRPr="002A0C67">
        <w:rPr>
          <w:rFonts w:hAnsi="宋体" w:hint="eastAsia"/>
          <w:b/>
          <w:bCs/>
          <w:szCs w:val="21"/>
        </w:rPr>
        <w:t>：</w:t>
      </w:r>
      <w:r w:rsidRPr="00DC2825">
        <w:rPr>
          <w:rFonts w:hAnsi="宋体"/>
          <w:szCs w:val="21"/>
        </w:rPr>
        <w:t>X</w:t>
      </w:r>
      <w:r w:rsidRPr="00DC2825">
        <w:rPr>
          <w:rFonts w:hAnsi="宋体" w:hint="eastAsia"/>
          <w:szCs w:val="21"/>
        </w:rPr>
        <w:t>射线衍射与电子显微分析</w:t>
      </w:r>
    </w:p>
    <w:p w:rsidR="00501543" w:rsidRPr="00DC2825" w:rsidRDefault="00501543" w:rsidP="005A488A">
      <w:pPr>
        <w:spacing w:line="288" w:lineRule="auto"/>
        <w:ind w:left="2108" w:hangingChars="1000" w:hanging="2108"/>
        <w:rPr>
          <w:rFonts w:hAnsi="宋体"/>
          <w:szCs w:val="21"/>
        </w:rPr>
      </w:pPr>
      <w:r w:rsidRPr="002A0C67">
        <w:rPr>
          <w:rFonts w:eastAsia="黑体" w:hint="eastAsia"/>
          <w:b/>
          <w:bCs/>
          <w:szCs w:val="21"/>
        </w:rPr>
        <w:t>教材：</w:t>
      </w:r>
      <w:r w:rsidRPr="00DC2825">
        <w:rPr>
          <w:rFonts w:hAnsi="宋体" w:hint="eastAsia"/>
          <w:szCs w:val="21"/>
        </w:rPr>
        <w:t>《材料科学基础》，石德珂编，机械工业出版社，</w:t>
      </w:r>
      <w:r w:rsidRPr="00DC2825">
        <w:rPr>
          <w:rFonts w:hAnsi="宋体"/>
          <w:szCs w:val="21"/>
        </w:rPr>
        <w:t>20</w:t>
      </w:r>
      <w:r>
        <w:rPr>
          <w:rFonts w:hAnsi="宋体"/>
          <w:szCs w:val="21"/>
        </w:rPr>
        <w:t>12</w:t>
      </w:r>
      <w:r w:rsidRPr="00DC2825">
        <w:rPr>
          <w:rFonts w:hAnsi="宋体" w:hint="eastAsia"/>
          <w:szCs w:val="21"/>
        </w:rPr>
        <w:t>年，第</w:t>
      </w:r>
      <w:r w:rsidRPr="00DC2825">
        <w:rPr>
          <w:rFonts w:hAnsi="宋体"/>
          <w:szCs w:val="21"/>
        </w:rPr>
        <w:t>2</w:t>
      </w:r>
      <w:r w:rsidRPr="00DC2825">
        <w:rPr>
          <w:rFonts w:hAnsi="宋体" w:hint="eastAsia"/>
          <w:szCs w:val="21"/>
        </w:rPr>
        <w:t>版</w:t>
      </w:r>
    </w:p>
    <w:p w:rsidR="00501543" w:rsidRDefault="00501543" w:rsidP="001D5B4E">
      <w:pPr>
        <w:spacing w:line="288" w:lineRule="auto"/>
        <w:rPr>
          <w:rFonts w:hAnsi="宋体"/>
          <w:b/>
          <w:bCs/>
          <w:szCs w:val="21"/>
        </w:rPr>
      </w:pPr>
      <w:r w:rsidRPr="002A0C67">
        <w:rPr>
          <w:rFonts w:eastAsia="黑体" w:hint="eastAsia"/>
          <w:b/>
          <w:bCs/>
          <w:szCs w:val="21"/>
        </w:rPr>
        <w:t>推荐参考书</w:t>
      </w:r>
      <w:r w:rsidRPr="002A0C67">
        <w:rPr>
          <w:rFonts w:hAnsi="宋体" w:hint="eastAsia"/>
          <w:b/>
          <w:bCs/>
          <w:szCs w:val="21"/>
        </w:rPr>
        <w:t>：</w:t>
      </w:r>
    </w:p>
    <w:p w:rsidR="00501543" w:rsidRPr="00DC2825" w:rsidRDefault="00501543" w:rsidP="00DC2825">
      <w:pPr>
        <w:spacing w:line="288" w:lineRule="auto"/>
        <w:rPr>
          <w:rFonts w:hAnsi="宋体"/>
          <w:szCs w:val="21"/>
        </w:rPr>
      </w:pPr>
      <w:r w:rsidRPr="00DC2825">
        <w:rPr>
          <w:rFonts w:hAnsi="宋体"/>
          <w:szCs w:val="21"/>
        </w:rPr>
        <w:t>1.</w:t>
      </w:r>
      <w:r w:rsidRPr="00DC2825">
        <w:rPr>
          <w:rFonts w:hAnsi="宋体" w:hint="eastAsia"/>
          <w:szCs w:val="21"/>
        </w:rPr>
        <w:t>《材料科学基础》，刘智恩编，西北工业大学出版社</w:t>
      </w:r>
      <w:r>
        <w:rPr>
          <w:rFonts w:hAnsi="宋体" w:hint="eastAsia"/>
          <w:szCs w:val="21"/>
        </w:rPr>
        <w:t>，</w:t>
      </w:r>
      <w:r w:rsidRPr="00DC2825">
        <w:rPr>
          <w:rFonts w:hAnsi="宋体"/>
          <w:szCs w:val="21"/>
        </w:rPr>
        <w:t>20</w:t>
      </w:r>
      <w:r>
        <w:rPr>
          <w:rFonts w:hAnsi="宋体"/>
          <w:szCs w:val="21"/>
        </w:rPr>
        <w:t>1</w:t>
      </w:r>
      <w:r w:rsidRPr="00DC2825">
        <w:rPr>
          <w:rFonts w:hAnsi="宋体"/>
          <w:szCs w:val="21"/>
        </w:rPr>
        <w:t xml:space="preserve">3 </w:t>
      </w:r>
      <w:r w:rsidRPr="00DC2825">
        <w:rPr>
          <w:rFonts w:hAnsi="宋体" w:hint="eastAsia"/>
          <w:szCs w:val="21"/>
        </w:rPr>
        <w:t>年第</w:t>
      </w:r>
      <w:r w:rsidRPr="00DC2825">
        <w:rPr>
          <w:rFonts w:hAnsi="宋体"/>
          <w:szCs w:val="21"/>
        </w:rPr>
        <w:t>2</w:t>
      </w:r>
      <w:r w:rsidRPr="00DC2825">
        <w:rPr>
          <w:rFonts w:hAnsi="宋体" w:hint="eastAsia"/>
          <w:szCs w:val="21"/>
        </w:rPr>
        <w:t>版</w:t>
      </w:r>
    </w:p>
    <w:p w:rsidR="00501543" w:rsidRPr="00DC2825" w:rsidRDefault="00501543" w:rsidP="00DC2825">
      <w:pPr>
        <w:spacing w:line="288" w:lineRule="auto"/>
        <w:rPr>
          <w:rFonts w:hAnsi="宋体"/>
          <w:szCs w:val="21"/>
        </w:rPr>
      </w:pPr>
      <w:r w:rsidRPr="00DC2825">
        <w:rPr>
          <w:rFonts w:hAnsi="宋体"/>
          <w:szCs w:val="21"/>
        </w:rPr>
        <w:t>2.</w:t>
      </w:r>
      <w:r w:rsidRPr="00AA72BD">
        <w:rPr>
          <w:rFonts w:hint="eastAsia"/>
        </w:rPr>
        <w:t>《材料科学基础》</w:t>
      </w:r>
      <w:r>
        <w:rPr>
          <w:rFonts w:hint="eastAsia"/>
        </w:rPr>
        <w:t>。</w:t>
      </w:r>
      <w:hyperlink r:id="rId7" w:tgtFrame="_blank" w:history="1">
        <w:r w:rsidRPr="00465A18">
          <w:rPr>
            <w:rFonts w:hint="eastAsia"/>
          </w:rPr>
          <w:t>陶杰</w:t>
        </w:r>
      </w:hyperlink>
      <w:r>
        <w:rPr>
          <w:rFonts w:hint="eastAsia"/>
        </w:rPr>
        <w:t>、</w:t>
      </w:r>
      <w:hyperlink r:id="rId8" w:tgtFrame="_blank" w:history="1">
        <w:r w:rsidRPr="00465A18">
          <w:rPr>
            <w:rFonts w:hint="eastAsia"/>
          </w:rPr>
          <w:t>姚正军</w:t>
        </w:r>
      </w:hyperlink>
      <w:r>
        <w:rPr>
          <w:rFonts w:hint="eastAsia"/>
        </w:rPr>
        <w:t>、</w:t>
      </w:r>
      <w:hyperlink r:id="rId9" w:tgtFrame="_blank" w:history="1">
        <w:r w:rsidRPr="00465A18">
          <w:rPr>
            <w:rFonts w:hint="eastAsia"/>
          </w:rPr>
          <w:t>薛烽</w:t>
        </w:r>
      </w:hyperlink>
      <w:r w:rsidRPr="00727BC4">
        <w:rPr>
          <w:rFonts w:hint="eastAsia"/>
        </w:rPr>
        <w:t>编</w:t>
      </w:r>
      <w:r w:rsidRPr="00AA72BD">
        <w:rPr>
          <w:rFonts w:hint="eastAsia"/>
        </w:rPr>
        <w:t>，</w:t>
      </w:r>
      <w:r>
        <w:rPr>
          <w:rFonts w:hint="eastAsia"/>
        </w:rPr>
        <w:t>化学工业</w:t>
      </w:r>
      <w:r w:rsidRPr="00AA72BD">
        <w:rPr>
          <w:rFonts w:hint="eastAsia"/>
        </w:rPr>
        <w:t>出版社</w:t>
      </w:r>
      <w:r w:rsidRPr="00AA72BD">
        <w:t>.</w:t>
      </w:r>
      <w:r>
        <w:t xml:space="preserve"> </w:t>
      </w:r>
      <w:r w:rsidRPr="00AA72BD">
        <w:t>20</w:t>
      </w:r>
      <w:r>
        <w:t>16</w:t>
      </w:r>
      <w:r w:rsidRPr="00AA72BD">
        <w:rPr>
          <w:rFonts w:hint="eastAsia"/>
        </w:rPr>
        <w:t>年</w:t>
      </w:r>
      <w:r>
        <w:rPr>
          <w:rFonts w:hint="eastAsia"/>
        </w:rPr>
        <w:t>第</w:t>
      </w:r>
      <w:r>
        <w:t>2</w:t>
      </w:r>
      <w:r>
        <w:rPr>
          <w:rFonts w:hint="eastAsia"/>
        </w:rPr>
        <w:t>版</w:t>
      </w:r>
    </w:p>
    <w:p w:rsidR="00501543" w:rsidRPr="005F1FB9" w:rsidRDefault="00501543" w:rsidP="001D5B4E">
      <w:pPr>
        <w:spacing w:line="288" w:lineRule="auto"/>
        <w:rPr>
          <w:rFonts w:eastAsia="黑体"/>
          <w:szCs w:val="21"/>
        </w:rPr>
      </w:pPr>
      <w:r w:rsidRPr="005F1FB9">
        <w:rPr>
          <w:rFonts w:eastAsia="黑体" w:hint="eastAsia"/>
          <w:b/>
          <w:bCs/>
          <w:szCs w:val="21"/>
        </w:rPr>
        <w:t>课程目的与内容</w:t>
      </w:r>
      <w:r w:rsidRPr="005F1FB9">
        <w:rPr>
          <w:rFonts w:eastAsia="黑体" w:hint="eastAsia"/>
          <w:szCs w:val="21"/>
        </w:rPr>
        <w:t>：</w:t>
      </w:r>
    </w:p>
    <w:p w:rsidR="00501543" w:rsidRDefault="00501543" w:rsidP="005A488A">
      <w:pPr>
        <w:spacing w:line="288" w:lineRule="auto"/>
        <w:ind w:firstLineChars="200" w:firstLine="420"/>
      </w:pPr>
      <w:r w:rsidRPr="00AA72BD">
        <w:rPr>
          <w:rFonts w:hint="eastAsia"/>
        </w:rPr>
        <w:t>本课程的教学目的是使学生系统掌握材料的化学成分、组织结构与性能之间的关系及其变化规律的基础理论以及显微组织的分析方法，为后继专业课的学习奠定基础。内容</w:t>
      </w:r>
      <w:r>
        <w:rPr>
          <w:rFonts w:hint="eastAsia"/>
        </w:rPr>
        <w:t>分</w:t>
      </w:r>
      <w:r w:rsidRPr="00AA72BD">
        <w:rPr>
          <w:rFonts w:hint="eastAsia"/>
        </w:rPr>
        <w:t>为材料成分、组织、结构及加工过程与性能间的相互关系；材料的结合方式、晶体学基础、材料的晶体结构；点缺陷、线缺陷、面缺陷的模型和特点；纯金属的结晶过程、结晶的热力学条件、形核规律、长大规律；二元相图的基本类型</w:t>
      </w:r>
      <w:r>
        <w:rPr>
          <w:rFonts w:hint="eastAsia"/>
        </w:rPr>
        <w:t>、</w:t>
      </w:r>
      <w:r w:rsidRPr="00AA72BD">
        <w:rPr>
          <w:rFonts w:hint="eastAsia"/>
        </w:rPr>
        <w:t>分析与使用方法，</w:t>
      </w:r>
      <w:proofErr w:type="gramStart"/>
      <w:r w:rsidRPr="00AA72BD">
        <w:rPr>
          <w:rFonts w:hint="eastAsia"/>
        </w:rPr>
        <w:t>铁碳相图</w:t>
      </w:r>
      <w:proofErr w:type="gramEnd"/>
      <w:r w:rsidRPr="00AA72BD">
        <w:rPr>
          <w:rFonts w:hint="eastAsia"/>
        </w:rPr>
        <w:t>；单晶体、多晶体</w:t>
      </w:r>
      <w:proofErr w:type="gramStart"/>
      <w:r w:rsidRPr="00AA72BD">
        <w:rPr>
          <w:rFonts w:hint="eastAsia"/>
        </w:rPr>
        <w:t>的塑变规律</w:t>
      </w:r>
      <w:proofErr w:type="gramEnd"/>
      <w:r w:rsidRPr="00AA72BD">
        <w:rPr>
          <w:rFonts w:hint="eastAsia"/>
        </w:rPr>
        <w:t>，塑性变形对金属组织与性能的影响，金属及合金强化的位错解释；金属及合金在退火过程中的变化，回复、再结晶、晶粒长大及金属热变形的规律。</w:t>
      </w:r>
    </w:p>
    <w:p w:rsidR="00501543" w:rsidRPr="005F1FB9" w:rsidRDefault="00501543" w:rsidP="005F1FB9">
      <w:pPr>
        <w:spacing w:line="288" w:lineRule="auto"/>
        <w:rPr>
          <w:b/>
          <w:bCs/>
          <w:szCs w:val="21"/>
        </w:rPr>
      </w:pPr>
      <w:r w:rsidRPr="005F1FB9">
        <w:rPr>
          <w:rFonts w:eastAsia="黑体" w:hint="eastAsia"/>
          <w:b/>
          <w:bCs/>
          <w:szCs w:val="21"/>
        </w:rPr>
        <w:t>课程修读指导建议：</w:t>
      </w:r>
    </w:p>
    <w:p w:rsidR="00501543" w:rsidRDefault="00501543" w:rsidP="001D5B4E">
      <w:pPr>
        <w:ind w:firstLine="435"/>
      </w:pPr>
      <w:r>
        <w:rPr>
          <w:rFonts w:hint="eastAsia"/>
          <w:bCs/>
        </w:rPr>
        <w:t>修读本课程时须抓住三个重点内容，分别是：位错理论、二元相图知识及凝固扩散机制。在掌握这三部分内容的基础上，将知识延拓到其他章节，触类旁通，因此要求学生具有较强的自学和跟学能力，善于理论联系实际，具有一定的</w:t>
      </w:r>
      <w:r w:rsidRPr="00AA72BD">
        <w:rPr>
          <w:rFonts w:hint="eastAsia"/>
        </w:rPr>
        <w:t>创新意识。</w:t>
      </w:r>
    </w:p>
    <w:p w:rsidR="00501543" w:rsidRPr="002A0C67" w:rsidRDefault="00501543" w:rsidP="001D5B4E">
      <w:pPr>
        <w:ind w:firstLine="435"/>
        <w:rPr>
          <w:rFonts w:eastAsia="仿宋_GB2312"/>
          <w:sz w:val="32"/>
          <w:szCs w:val="32"/>
        </w:rPr>
      </w:pPr>
    </w:p>
    <w:p w:rsidR="00501543" w:rsidRDefault="00501543" w:rsidP="006C1899">
      <w:pPr>
        <w:wordWrap w:val="0"/>
        <w:ind w:firstLine="435"/>
        <w:jc w:val="right"/>
        <w:rPr>
          <w:rFonts w:hAnsi="宋体"/>
          <w:szCs w:val="21"/>
        </w:rPr>
      </w:pPr>
      <w:r w:rsidRPr="002A0C67">
        <w:rPr>
          <w:rFonts w:hAnsi="宋体" w:hint="eastAsia"/>
          <w:szCs w:val="21"/>
        </w:rPr>
        <w:t>撰写人：</w:t>
      </w:r>
      <w:r>
        <w:rPr>
          <w:rFonts w:hAnsi="宋体" w:hint="eastAsia"/>
          <w:szCs w:val="21"/>
        </w:rPr>
        <w:t>郝春成</w:t>
      </w:r>
    </w:p>
    <w:p w:rsidR="00501543" w:rsidRPr="00F07AD9" w:rsidRDefault="00501543" w:rsidP="00F07AD9">
      <w:pPr>
        <w:ind w:right="210" w:firstLine="435"/>
        <w:jc w:val="right"/>
        <w:rPr>
          <w:szCs w:val="21"/>
        </w:rPr>
      </w:pPr>
      <w:r>
        <w:rPr>
          <w:rFonts w:hint="eastAsia"/>
          <w:szCs w:val="21"/>
        </w:rPr>
        <w:t>马继</w:t>
      </w:r>
    </w:p>
    <w:p w:rsidR="00501543" w:rsidRPr="002A0C67" w:rsidRDefault="00501543" w:rsidP="006C1899">
      <w:pPr>
        <w:wordWrap w:val="0"/>
        <w:ind w:firstLine="435"/>
        <w:jc w:val="right"/>
        <w:rPr>
          <w:szCs w:val="21"/>
        </w:rPr>
      </w:pPr>
      <w:r w:rsidRPr="002A0C67">
        <w:rPr>
          <w:rFonts w:hAnsi="宋体" w:hint="eastAsia"/>
          <w:szCs w:val="21"/>
        </w:rPr>
        <w:t>审核人：</w:t>
      </w:r>
      <w:r>
        <w:rPr>
          <w:rFonts w:hAnsi="宋体" w:hint="eastAsia"/>
          <w:szCs w:val="21"/>
        </w:rPr>
        <w:t>王宝祥</w:t>
      </w:r>
    </w:p>
    <w:p w:rsidR="00501543" w:rsidRPr="002A0C67" w:rsidRDefault="00501543" w:rsidP="006C1899">
      <w:pPr>
        <w:ind w:firstLine="435"/>
        <w:jc w:val="right"/>
        <w:rPr>
          <w:rFonts w:eastAsia="仿宋_GB2312"/>
          <w:sz w:val="32"/>
          <w:szCs w:val="32"/>
        </w:rPr>
      </w:pPr>
    </w:p>
    <w:p w:rsidR="00501543" w:rsidRDefault="00501543"/>
    <w:sectPr w:rsidR="00501543" w:rsidSect="00066959">
      <w:head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527" w:rsidRDefault="008C5527" w:rsidP="001D5B4E">
      <w:r>
        <w:separator/>
      </w:r>
    </w:p>
  </w:endnote>
  <w:endnote w:type="continuationSeparator" w:id="0">
    <w:p w:rsidR="008C5527" w:rsidRDefault="008C5527" w:rsidP="001D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527" w:rsidRDefault="008C5527" w:rsidP="001D5B4E">
      <w:r>
        <w:separator/>
      </w:r>
    </w:p>
  </w:footnote>
  <w:footnote w:type="continuationSeparator" w:id="0">
    <w:p w:rsidR="008C5527" w:rsidRDefault="008C5527" w:rsidP="001D5B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543" w:rsidRDefault="00501543" w:rsidP="001D5B4E">
    <w:pPr>
      <w:pStyle w:val="a3"/>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422A"/>
    <w:rsid w:val="000113E4"/>
    <w:rsid w:val="0002252C"/>
    <w:rsid w:val="00025C0D"/>
    <w:rsid w:val="000577DE"/>
    <w:rsid w:val="000649FD"/>
    <w:rsid w:val="00066959"/>
    <w:rsid w:val="0008173C"/>
    <w:rsid w:val="00093CC8"/>
    <w:rsid w:val="000977A9"/>
    <w:rsid w:val="000C299C"/>
    <w:rsid w:val="000D4909"/>
    <w:rsid w:val="000D5DE1"/>
    <w:rsid w:val="000F5402"/>
    <w:rsid w:val="00105384"/>
    <w:rsid w:val="0012630A"/>
    <w:rsid w:val="0014764A"/>
    <w:rsid w:val="00162CAD"/>
    <w:rsid w:val="00171FA4"/>
    <w:rsid w:val="00193600"/>
    <w:rsid w:val="001D5B4E"/>
    <w:rsid w:val="001E04A7"/>
    <w:rsid w:val="00217718"/>
    <w:rsid w:val="002354B7"/>
    <w:rsid w:val="00247D5B"/>
    <w:rsid w:val="00277B60"/>
    <w:rsid w:val="002A0C67"/>
    <w:rsid w:val="002A3D35"/>
    <w:rsid w:val="002B40CB"/>
    <w:rsid w:val="002D4F64"/>
    <w:rsid w:val="003339E1"/>
    <w:rsid w:val="00333BDD"/>
    <w:rsid w:val="0035205F"/>
    <w:rsid w:val="00384C48"/>
    <w:rsid w:val="003E55CA"/>
    <w:rsid w:val="00450E01"/>
    <w:rsid w:val="00462BF0"/>
    <w:rsid w:val="00465A18"/>
    <w:rsid w:val="00472132"/>
    <w:rsid w:val="00490F3D"/>
    <w:rsid w:val="00492368"/>
    <w:rsid w:val="004A61B3"/>
    <w:rsid w:val="004B4633"/>
    <w:rsid w:val="004C381A"/>
    <w:rsid w:val="004C4A38"/>
    <w:rsid w:val="004F2326"/>
    <w:rsid w:val="00501543"/>
    <w:rsid w:val="00515D78"/>
    <w:rsid w:val="00526C33"/>
    <w:rsid w:val="00534150"/>
    <w:rsid w:val="00535B93"/>
    <w:rsid w:val="00556035"/>
    <w:rsid w:val="0056395A"/>
    <w:rsid w:val="0057207B"/>
    <w:rsid w:val="0057331E"/>
    <w:rsid w:val="005759C1"/>
    <w:rsid w:val="00575B27"/>
    <w:rsid w:val="0058204B"/>
    <w:rsid w:val="005A488A"/>
    <w:rsid w:val="005C1EA7"/>
    <w:rsid w:val="005C3F96"/>
    <w:rsid w:val="005D33A1"/>
    <w:rsid w:val="005F0766"/>
    <w:rsid w:val="005F0E48"/>
    <w:rsid w:val="005F1FB9"/>
    <w:rsid w:val="00602237"/>
    <w:rsid w:val="00605546"/>
    <w:rsid w:val="0063601E"/>
    <w:rsid w:val="00671C05"/>
    <w:rsid w:val="00694CEE"/>
    <w:rsid w:val="006A34F2"/>
    <w:rsid w:val="006B0464"/>
    <w:rsid w:val="006B3056"/>
    <w:rsid w:val="006C1899"/>
    <w:rsid w:val="006D0182"/>
    <w:rsid w:val="006E06DB"/>
    <w:rsid w:val="006E1557"/>
    <w:rsid w:val="006E60D1"/>
    <w:rsid w:val="006F1F60"/>
    <w:rsid w:val="00724B81"/>
    <w:rsid w:val="00727BC4"/>
    <w:rsid w:val="00736A6E"/>
    <w:rsid w:val="007371A9"/>
    <w:rsid w:val="007422C4"/>
    <w:rsid w:val="00744F78"/>
    <w:rsid w:val="00750E8A"/>
    <w:rsid w:val="00790E48"/>
    <w:rsid w:val="007B67F7"/>
    <w:rsid w:val="007C56E5"/>
    <w:rsid w:val="0081350F"/>
    <w:rsid w:val="008138D8"/>
    <w:rsid w:val="00820E5B"/>
    <w:rsid w:val="00825F41"/>
    <w:rsid w:val="00841381"/>
    <w:rsid w:val="0085163A"/>
    <w:rsid w:val="00860965"/>
    <w:rsid w:val="008A4EDC"/>
    <w:rsid w:val="008B2C5C"/>
    <w:rsid w:val="008C3FE9"/>
    <w:rsid w:val="008C5527"/>
    <w:rsid w:val="008E37AF"/>
    <w:rsid w:val="00901718"/>
    <w:rsid w:val="00915554"/>
    <w:rsid w:val="00917BF6"/>
    <w:rsid w:val="009267B0"/>
    <w:rsid w:val="009458B4"/>
    <w:rsid w:val="00953ED4"/>
    <w:rsid w:val="009679BF"/>
    <w:rsid w:val="009934D4"/>
    <w:rsid w:val="009C408D"/>
    <w:rsid w:val="009C5965"/>
    <w:rsid w:val="009F2D62"/>
    <w:rsid w:val="00A14DE2"/>
    <w:rsid w:val="00A318FE"/>
    <w:rsid w:val="00A3242D"/>
    <w:rsid w:val="00A34DC7"/>
    <w:rsid w:val="00A47A50"/>
    <w:rsid w:val="00A51F3C"/>
    <w:rsid w:val="00A701DA"/>
    <w:rsid w:val="00A729E9"/>
    <w:rsid w:val="00A73353"/>
    <w:rsid w:val="00A82C8E"/>
    <w:rsid w:val="00A95448"/>
    <w:rsid w:val="00AA72BD"/>
    <w:rsid w:val="00AB08CC"/>
    <w:rsid w:val="00AC62AB"/>
    <w:rsid w:val="00AD134C"/>
    <w:rsid w:val="00AE1EA4"/>
    <w:rsid w:val="00AE664B"/>
    <w:rsid w:val="00AF2D22"/>
    <w:rsid w:val="00B07E1B"/>
    <w:rsid w:val="00B14F13"/>
    <w:rsid w:val="00B23FD8"/>
    <w:rsid w:val="00B27838"/>
    <w:rsid w:val="00B402A8"/>
    <w:rsid w:val="00B64E53"/>
    <w:rsid w:val="00B9036E"/>
    <w:rsid w:val="00BA55DF"/>
    <w:rsid w:val="00BB0094"/>
    <w:rsid w:val="00BB53D7"/>
    <w:rsid w:val="00BF4EE5"/>
    <w:rsid w:val="00C56B72"/>
    <w:rsid w:val="00C61B84"/>
    <w:rsid w:val="00C61FE5"/>
    <w:rsid w:val="00C705D7"/>
    <w:rsid w:val="00C81710"/>
    <w:rsid w:val="00C95DAB"/>
    <w:rsid w:val="00CB67E0"/>
    <w:rsid w:val="00CE0068"/>
    <w:rsid w:val="00CF5540"/>
    <w:rsid w:val="00D10C00"/>
    <w:rsid w:val="00D31FB3"/>
    <w:rsid w:val="00D41191"/>
    <w:rsid w:val="00D759A3"/>
    <w:rsid w:val="00D8035E"/>
    <w:rsid w:val="00D84A3B"/>
    <w:rsid w:val="00D86489"/>
    <w:rsid w:val="00D86EC7"/>
    <w:rsid w:val="00D921B6"/>
    <w:rsid w:val="00D9437C"/>
    <w:rsid w:val="00DB422A"/>
    <w:rsid w:val="00DB45D0"/>
    <w:rsid w:val="00DC2825"/>
    <w:rsid w:val="00DD24C2"/>
    <w:rsid w:val="00DE480B"/>
    <w:rsid w:val="00DF2691"/>
    <w:rsid w:val="00DF79BB"/>
    <w:rsid w:val="00E035E0"/>
    <w:rsid w:val="00E04E4F"/>
    <w:rsid w:val="00E2157C"/>
    <w:rsid w:val="00E301B2"/>
    <w:rsid w:val="00E37E28"/>
    <w:rsid w:val="00E51DFA"/>
    <w:rsid w:val="00E66680"/>
    <w:rsid w:val="00E86A9A"/>
    <w:rsid w:val="00E97042"/>
    <w:rsid w:val="00EB2ABA"/>
    <w:rsid w:val="00EB69CC"/>
    <w:rsid w:val="00EB6C3B"/>
    <w:rsid w:val="00EC23AB"/>
    <w:rsid w:val="00EC3DBB"/>
    <w:rsid w:val="00ED4A7C"/>
    <w:rsid w:val="00F07AD9"/>
    <w:rsid w:val="00F16D25"/>
    <w:rsid w:val="00F84611"/>
    <w:rsid w:val="00F86527"/>
    <w:rsid w:val="00FA1492"/>
    <w:rsid w:val="00FA225A"/>
    <w:rsid w:val="00FA5728"/>
    <w:rsid w:val="00FA6E11"/>
    <w:rsid w:val="00FB3CA9"/>
    <w:rsid w:val="00FC041A"/>
    <w:rsid w:val="00FC2C85"/>
    <w:rsid w:val="00FC3879"/>
    <w:rsid w:val="00FD59A3"/>
    <w:rsid w:val="00FD7054"/>
    <w:rsid w:val="00FF4B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B4E"/>
    <w:pPr>
      <w:widowControl w:val="0"/>
      <w:jc w:val="both"/>
    </w:pPr>
    <w:rPr>
      <w:rFonts w:ascii="Times New Roman" w:hAnsi="Times New Roman"/>
      <w:kern w:val="2"/>
      <w:sz w:val="21"/>
      <w:szCs w:val="24"/>
    </w:rPr>
  </w:style>
  <w:style w:type="paragraph" w:styleId="3">
    <w:name w:val="heading 3"/>
    <w:basedOn w:val="a"/>
    <w:next w:val="a"/>
    <w:link w:val="3Char"/>
    <w:uiPriority w:val="99"/>
    <w:qFormat/>
    <w:rsid w:val="001D5B4E"/>
    <w:pPr>
      <w:keepNext/>
      <w:keepLines/>
      <w:spacing w:before="260" w:after="260" w:line="416" w:lineRule="auto"/>
      <w:outlineLvl w:val="2"/>
    </w:pPr>
    <w:rPr>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link w:val="3"/>
    <w:uiPriority w:val="99"/>
    <w:semiHidden/>
    <w:locked/>
    <w:rsid w:val="001D5B4E"/>
    <w:rPr>
      <w:rFonts w:ascii="Times New Roman" w:eastAsia="宋体" w:hAnsi="Times New Roman" w:cs="Times New Roman"/>
      <w:b/>
      <w:sz w:val="32"/>
    </w:rPr>
  </w:style>
  <w:style w:type="paragraph" w:styleId="a3">
    <w:name w:val="header"/>
    <w:basedOn w:val="a"/>
    <w:link w:val="Char"/>
    <w:uiPriority w:val="99"/>
    <w:rsid w:val="001D5B4E"/>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locked/>
    <w:rsid w:val="001D5B4E"/>
    <w:rPr>
      <w:rFonts w:cs="Times New Roman"/>
      <w:sz w:val="18"/>
    </w:rPr>
  </w:style>
  <w:style w:type="paragraph" w:styleId="a4">
    <w:name w:val="footer"/>
    <w:basedOn w:val="a"/>
    <w:link w:val="Char0"/>
    <w:uiPriority w:val="99"/>
    <w:rsid w:val="001D5B4E"/>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locked/>
    <w:rsid w:val="001D5B4E"/>
    <w:rPr>
      <w:rFonts w:cs="Times New Roman"/>
      <w:sz w:val="18"/>
    </w:rPr>
  </w:style>
  <w:style w:type="paragraph" w:customStyle="1" w:styleId="1">
    <w:name w:val="样式1"/>
    <w:basedOn w:val="3"/>
    <w:autoRedefine/>
    <w:uiPriority w:val="99"/>
    <w:rsid w:val="001D5B4E"/>
    <w:pPr>
      <w:keepNext w:val="0"/>
      <w:keepLines w:val="0"/>
      <w:spacing w:before="0" w:after="0" w:line="288" w:lineRule="auto"/>
      <w:outlineLvl w:val="9"/>
    </w:pPr>
    <w:rPr>
      <w:rFonts w:eastAsia="黑体"/>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ook.jd.com/writer/%E5%A7%9A%E6%AD%A3%E5%86%9B_1.html" TargetMode="External"/><Relationship Id="rId3" Type="http://schemas.openxmlformats.org/officeDocument/2006/relationships/settings" Target="settings.xml"/><Relationship Id="rId7" Type="http://schemas.openxmlformats.org/officeDocument/2006/relationships/hyperlink" Target="http://book.jd.com/writer/%E9%99%B6%E6%9D%B0_1.htm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ook.jd.com/writer/%E8%96%9B%E7%83%BD_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142</Words>
  <Characters>814</Characters>
  <Application>Microsoft Office Word</Application>
  <DocSecurity>0</DocSecurity>
  <Lines>6</Lines>
  <Paragraphs>1</Paragraphs>
  <ScaleCrop>false</ScaleCrop>
  <Company>Sky123.Org</Company>
  <LinksUpToDate>false</LinksUpToDate>
  <CharactersWithSpaces>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雨林木风</cp:lastModifiedBy>
  <cp:revision>16</cp:revision>
  <dcterms:created xsi:type="dcterms:W3CDTF">2016-10-16T05:00:00Z</dcterms:created>
  <dcterms:modified xsi:type="dcterms:W3CDTF">2017-05-12T02:47:00Z</dcterms:modified>
</cp:coreProperties>
</file>